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Čištění vnitřních ploch bez demontáže (CIP)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E0014903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Čištění vnitřních ploch bez demontáže (CIP)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E0014903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SFH-050-T1-01R-HT-F5M-E-B-B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