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REC-CB-15-C20-NBR-50-NC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