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s externími póly – automatické čištění - 130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E0119744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s externími póly – automatické čištění - 130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SBPA-2330-N-F1E-B-D3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