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Cleanflow™ magnet – automatickém čištění s přerušením toku – prachotěsný – rotační - #320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E0162462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Cleanflow™ magnet – automatickém čištění s přerušením toku – prachotěsný – rotační - #320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E0162462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SRCD-3232-09U-ES-F1H-V-S-B-F-S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food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particle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Production stop required during ferrous particles disposal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Cleaning (ferrous particles disposal)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Automatic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via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Pneumatically actuated valve box underneath product channel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Build-in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1104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Inlet shape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Square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Outlet 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Square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 inlet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#320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outlet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#320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 connection type/size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Rectangular flanges with hole pattern acc. to drawing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Pneumatic connection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For 6 mm hose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Electrical 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To control unit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capacity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 m³/h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Version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Materials in contact with product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AISI316 (SS 1.4401) / AISI316L (SS 1.4404)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seal ring between rotor and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NBR RST, 70° Shore A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seal ring motor shaft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NBR RST, 70° Shore A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flange gasket magnet housing / valve box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Silicone VMQ, 60° Shore, EC1935/FDA, transparent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finishing (interior/exterior)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S1: Grit blasted, Ra 3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Extra wear-resistant coating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inside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WH: Continuously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outside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WH: Welded shut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 in ATEX environment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-5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ATEX marking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Ex II 3D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Suited for use in ATEX zone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Magnetic bar in tube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N-52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bars position / behaviour during production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Rotating, magnetic bars placed in a rotor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Ø51,4 mm (wall thickness 0,7 mm)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Number of magnetic bars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9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magnet tube in contact with product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12000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Control unit power supply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3x400 V AC + N + PE; 50 Hz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Pneumatic supply magnetic bars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4 - 6 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drive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SEW electro motor with gear box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power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0,37 kW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current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1,82 (Δ) / 1,05  (Y) A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frequency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 Hz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voltage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230 (Δ) / 400 (Y) V AC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rotational speed (out)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 rpm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dust/water protection class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IP65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Control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PLC SIGMATEK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Including integrated valve box for Fe-particles disposal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Incl. all bars magnet in/out sensoring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1469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914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1110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300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