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k instalaci do stávajícího zarízení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RHAN11040000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k instalaci do stávajícího zarízení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RHAN11040000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RHP-B114A06-040-RSD-BA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Ø35h7 (2x) (for SKF SNL 511-609) for SEW SAF47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