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k instalaci do stávajícího zařízení - 500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RHAN22050000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k instalaci do stávajícího zařízení - 500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RHAN22050000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RHP-B219A06-050-RSD-BA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