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statické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SECF200638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statické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SECF-B-D200-09E-N-F1E-W-B-B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