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statické - #296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SECF300538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statické - #296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SECF300538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SECF-B-3030-11E-N-F5m-W-B-B-SR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flange - 20xM8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(5+6)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