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3249c7cdcf46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Tlaku odolný Cleanflow magnet – manuální čištění – statický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Tlaku odolný Cleanflow magnet – manuální čištění – statický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3249c7cdcf46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