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externí pól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SZFN001160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externí pól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