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1_158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de5140b5d94c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schwarz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schwarz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de5140b5d94c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