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Achse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A240072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Achse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SECR-S-2020-SHAFT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for Rotating Cleanflow magnet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