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083508_1_8107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bed9ac33679442c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Hochfrequenter Entmagnetisiertunnel - Ø150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E0083508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Hochfrequenter Entmagnetisiertunnel - Ø150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E0083508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HDTU-H-O-D0150-230V-B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Tunnel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Passage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Ø150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hole Ø12,5 mm (4x)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Polyurethane (PUR)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Red (Traffic red): RAL3020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-10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IP55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Supply voltage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230 V AC + N + PE; 50/60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Apparent power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1308 VA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Duty cycle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100%, 24 hours/day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Control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Not included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Thermal protection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Indicator light demagnetizing on (blue)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190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352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38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bed9ac33679442c2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