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N42SH-Ø51,4 mm - NH - SRCD4040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E0142422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N42SH-Ø51,4 mm - NH - SRCD4040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