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Cleanflow™ - Automatische diskontinuierliche Reinigung - Statisch - #300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E0164673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Cleanflow™ - Automatische diskontinuierliche Reinigung - Statisch - #300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E0164673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SECA-3030-03V-ES-F1M-B-P-ST-B-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non-perishable foods only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Pneumatically moving to and cleaning magnets in side channel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collection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6 mm hose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To solenoid valve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 2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proximity sensors for magnet (bar) detection (3x18 V)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65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Deflector grid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AISI304 (SS 1.4301)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gasket top plate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rings between housing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714177 coated, 70° Shore, EC1935/FDA, 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Top inspection hatch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Bolted cover plate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Side inspection hatch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Bolted cover plate PETG Griphen (transparent)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where possible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1/2 D T130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20, 21 and 22 inside, 21 and 22 outside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N-52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1 row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Ø52,4 mm (wall thickness 1,2 mm)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Solenoid valve electric supply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2x24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4 - 6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Electrical/pneumatic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Sigmatek PLC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single bar in/out sensoring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711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598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