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Kundenspezifischer NdFeB-Magnet -Zylinder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E0165608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Kundenspezifischer NdFeB-Magnet -Zylinder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E0165608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M-A-N-XXX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