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Kundenspezifischer NdFeB-Magnet -Segment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E0165609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Kundenspezifischer NdFeB-Magnet -Segment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M-S-N-XXX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