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145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Segment_6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8ada501fff4e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14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Kundenspezifischer NdFeB-Magnet -Segment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E0165609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Kundenspezifischer NdFeB-Magnet -Segment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M-S-N-XXX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a8ada501fff4e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