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Leichtgewichtige Palettiermagnet - 1000x1000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E0168563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Leichtgewichtige Palettiermagnet - 1000x1000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E0168563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HPA-N-IM-AL-1050-1050-S3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x 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Robot arm conn. PCD200; 8xØ13,5 + 4xØ12H7, PCD160; 4xØ10H7mm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Aluminium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painted parts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medium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1022 x 1022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Power supply sensor connection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12-30 V DC; max. 10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pallet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vacuum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On/off sensors with terminal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