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Leichtgewichtige Palettiermagnet - 1000x1000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E0168571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Leichtgewichtige Palettiermagnet - 1000x1000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HPA-N-I5-AL-1050-1050-S3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x 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Robot arm conn. PCD200; 8xØ13,5 + 4xØ12H7, PCD160; 4xØ10H7mm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painted parts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medium pole - low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1022 x 1022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Power supply sensor connection box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12-30 V DC; max. 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