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SBB104000_1_1167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d206434b67c1404d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Steuerschrank - 3x400 V AC + PE; 50/60 Hz; 15 kW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ESBB104000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Steuerschrank - 3x400 V AC + PE; 50/60 Hz; 15 kW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ESBB104000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ROE-E-CB-NA-LC-HW-PT10K4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box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Floor mounted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 overband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Grey (Light grey): RAL7035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30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EMC directive 2014/30/EU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EMC_2014-30EU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EN 60204-1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IEC 61439-1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IEC 61439-2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3x400 V AC + PE; 50/60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Maximum fuse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 to magnet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10,4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 to magnet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232...255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 to magnet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49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 to belt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3,0 - 4,0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 to belt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current to belt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5,5 - 8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rectifier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switch for local/remote 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safety switch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Yes, for transformer and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Main switch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Black/grey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Indicator light 'Running' (green)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Indicator light 'Alarm' (red)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Indicator light 'Standby' (white)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Emergency stop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Push button 'Reset emergency stop'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Push button 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Push button OFF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Switch for local/remote 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Thermal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d206434b67c1404d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