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Netzteil - 230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ESVL110002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Netzteil - 230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HEB-E-PS-NA-N-N-PT0K240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Open frame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 and round 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61000-3-2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61558-2-6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/ 2x12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10:00 AM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0,24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