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versenktem Loch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GM16602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versenktem Loch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PM-HS-F-SG-D32x7xd5.5/11.5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