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Einbaumagnetbandrolle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RHAF22080000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Einbaumagnetbandrolle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RHAF22080000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RHP-F219A06-080-RSD-BA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