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Einbaumagnetbandrolle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RHAF25100000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Einbaumagnetbandrolle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RHAF25100000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RHP-F254A06-100-RSD-BA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