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Einbaumagnetbandrolle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RHAN25080000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Einbaumagnetbandrolle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RHAN25080000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RHP-B254A06-080-RSD-BA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