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Überbandmagn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Überbandmagn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