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ONC140351_1_9670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0193e37ed1f4db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Neodym-Überbandmagnet - 1400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RONC140351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Neodym-Überbandmagnet - 1400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RONC140351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ROP-N5-C-140-W-G-R-B-B-M-NA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Ø22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(Umbra grey): RAL7022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1920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(EP250/2 3+1,5)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T50/20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1600x800x120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pole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1400x800x120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5,5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Right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175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1245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50193e37ed1f4db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