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56710fdcd545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Statisch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Statisch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56710fdcd545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