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Statisch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SECF200638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Statisch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SECF-B-D200-09E-N-F1E-W-B-B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DN200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