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ruckdichter Cleanflow™ - Manuelle Reinigung - Statisch - #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P18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ckdichter Cleanflow™ - Manuelle Reinigung - Statisch - #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8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818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