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Industriell - Außenpol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SZFN000360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Industriell - Außenpol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SFN-200-IF-02O-N-F1m-S-B-B-B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