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ini Magnetrutschförder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CBD09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i Magnetrutschförder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D09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M-090-10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