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PGC040078_438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34d6875e78b42c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Pneumatischer Magnetgreifer - 40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TPGC040078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Pneumatischer Magnetgreifer - 40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TPGC040078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HGR-SQ-040-FL-R-M-S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Pneumatic: compressed air or vacuum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77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- with safety factor 3 acc. EN13155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advised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M5 (4x) + Threaded hole M8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M5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Aluminium / AISI316L (SS 1.4404) (screw cap)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Anodized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 to 70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Switching vacuum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-0,3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Operating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Max.: 6, recommended: 4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Air consumption per cycle (1x up, 1x down)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0,16 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layout (number of magnet poles)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friction pad on magnetic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0,22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e34d6875e78b42c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