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793_1_80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ca255a08f1421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Cleanflow - semi-automatic cleaning - Static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E0062793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Cleanflow - semi-automatic cleaning - Static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E0062793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SECE-3030-03V-ES-F1M-B-B-BB-B-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Semi-automatic (manual + pneumatic)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sliding out magnets / cleaning = pneumatically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collection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flange - 20xM8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Deflector grid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rings between housing and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714177 coated,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pressure (pipeline pressure)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Free of own ignition sources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1 row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Ø52,4 mm (wall thickness 1,2 mm)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4 - 6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single bar in/out sensoring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538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ca255a08f1421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