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a3c75f0d574e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Eddy current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Eddy current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a3c75f0d574e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