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22HI with feeder unit and pre-separator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22HI with feeder unit and pre-separator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