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94_1_834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24d258e70af40b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Eddy current separator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E0136894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Eddy current separator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E0136894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REC-10-E22HI-N-MAB-SM-PU-R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24d258e70af40b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