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PM-RHC-N-RB-D66x8.5xd5.5/22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