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internal thre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internal thre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