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incl. 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SPAA001064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incl. 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320x240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