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Extractor 9 barras - SECFØ200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A250343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9 barras - SECFØ200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A250343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SECF-S-EXTRACTOR LASER CF200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CF200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non-perishable foods only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S3: Pickled and passivated, Ra 0,8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tubes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 (4+5)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Tube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