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a1df2cd323c491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magnético de tambor integrable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magnético de tambor integrable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fa1df2cd323c491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