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dcf052534c41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engrase centralizado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engrase centralizado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dcf052534c41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