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barras múltiples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E0111344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barras múltiples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E0111344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SFH-4''-ST-07E-HT-F5M-S-B-B-B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