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Cinta transportadora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E0113479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Cinta transportadora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E0113479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REC-CB-08-C20-NBR-65-NC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