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Combinación de gancho de eslinga y cadena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Combinación de gancho de eslinga y cadena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