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Separador de corrientes de Foucault 38HI con preseparador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E0139716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Separador de corrientes de Foucault 38HI con preseparador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E0139716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REC-15-E38HI-F-C20-FMS-PU-R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head pulley separator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Fines,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Head pulley separator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0 - 2,0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Polyurethane,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6,5 mm rubber, black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magnetic head pulley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Head pulley separator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E0131085/E0131086/E0131087/E0131088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IFM IIK3010-EXII2D M30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Vibration sensor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S/N 490250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4946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