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Sistema de polea magnética de alto gradiente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E0152604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Sistema de polea magnética de alto gradiente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RHPS-06-H153-RR-MS-SM-1PU16-B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