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4_43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d996bc116d46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Elevador magnético permanente, productos planos - 1500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E0161874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Elevador magnético permanente, productos planos - 1500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HPL-RA-1500-152x485-120-FE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430x136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d996bc116d464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