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Elevador magnético permanente para productos cilíndricos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Número de artículo: E0161881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características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Descripción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Elevador magnético permanente para productos cilíndricos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Número de artículo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E0161881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Clave del producto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HPL-RA-0225-098x205-090-FE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Switching / power supply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Dimension lifting surface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182x76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Maximum working load under ideal conditions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2250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advised material thickness (for optimal magnet force)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Blue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-40 to +80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Neoflux™ magnet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Incl. lifting bracket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98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172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9,5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