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Elevador magnético permanente, productos cilíndricos - 225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E0161881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Elevador magnético permanente, productos cilíndricos - 225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HPL-RA-0225-098x205-090-FE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182x76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